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合浦县人民医院新建后勤综合楼项目机电设备采购需求</w:t>
      </w:r>
    </w:p>
    <w:p w14:paraId="3E58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1E010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项目概况</w:t>
      </w:r>
    </w:p>
    <w:p w14:paraId="782FC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后勤楼项目建设规模及主要建设内容：新建1栋后勤综合楼，建筑占地面积1178.51m²，总建筑面积8023.15m²；建筑层数：地上6层；建筑高度：23.70m；配套室外给排水、道路和非机动车停车位等。</w:t>
      </w:r>
    </w:p>
    <w:p w14:paraId="4E8EC5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采购需求(该批设备为建设项目财政不评审的设备)</w:t>
      </w:r>
    </w:p>
    <w:tbl>
      <w:tblPr>
        <w:tblStyle w:val="5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30"/>
        <w:gridCol w:w="4625"/>
        <w:gridCol w:w="861"/>
        <w:gridCol w:w="820"/>
        <w:gridCol w:w="1142"/>
      </w:tblGrid>
      <w:tr w14:paraId="7F97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shd w:val="clear" w:color="auto" w:fill="auto"/>
            <w:vAlign w:val="center"/>
          </w:tcPr>
          <w:p w14:paraId="70929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31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货物名称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65BF2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技术参数及性能（配置）要求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9C4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41D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4E83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价格</w:t>
            </w:r>
          </w:p>
        </w:tc>
      </w:tr>
      <w:tr w14:paraId="4DFD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restart"/>
            <w:vAlign w:val="center"/>
          </w:tcPr>
          <w:p w14:paraId="0F308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30" w:type="dxa"/>
            <w:vMerge w:val="restart"/>
            <w:vAlign w:val="center"/>
          </w:tcPr>
          <w:p w14:paraId="3001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智能化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工程-机电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（监控摄像设备）</w:t>
            </w:r>
          </w:p>
          <w:p w14:paraId="17A61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3269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半球彩色摄像机(带入侵报警功能)</w:t>
            </w:r>
          </w:p>
          <w:p w14:paraId="1701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规格:400W+30米红外POE型</w:t>
            </w:r>
          </w:p>
          <w:p w14:paraId="04BB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安装方式:吸顶安装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3C5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56BE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</w:tcPr>
          <w:p w14:paraId="7652D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908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  <w:vAlign w:val="center"/>
          </w:tcPr>
          <w:p w14:paraId="377E0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  <w:vAlign w:val="center"/>
          </w:tcPr>
          <w:p w14:paraId="05CBD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A01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枪型彩色摄像机(带入侵报警功能)</w:t>
            </w:r>
          </w:p>
          <w:p w14:paraId="2BD1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规格:400W+30米红外POE型</w:t>
            </w:r>
          </w:p>
          <w:p w14:paraId="6776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安装方式:吸顶安装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421F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993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142" w:type="dxa"/>
          </w:tcPr>
          <w:p w14:paraId="2413A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D19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restart"/>
            <w:vAlign w:val="center"/>
          </w:tcPr>
          <w:p w14:paraId="6A94D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30" w:type="dxa"/>
            <w:vMerge w:val="restart"/>
            <w:vAlign w:val="center"/>
          </w:tcPr>
          <w:p w14:paraId="487B5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给排水工程-机电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2F68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成品玻璃钢化粪池</w:t>
            </w:r>
          </w:p>
          <w:p w14:paraId="0852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BZHC-10A-I，有效容积40立方米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CB3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A5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</w:tcPr>
          <w:p w14:paraId="6D7EF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78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11EF1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1B8A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38B1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不锈钢成品水箱</w:t>
            </w:r>
          </w:p>
          <w:p w14:paraId="04C2B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型号、规格:有效容积35立方米7000*5000*1500,基础高度600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6F1B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6A6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42" w:type="dxa"/>
          </w:tcPr>
          <w:p w14:paraId="3B255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B4C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7E240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29F28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482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不锈钢成品水箱</w:t>
            </w:r>
          </w:p>
          <w:p w14:paraId="5EB2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型号、规格:有效容积9立方米4000*4000*1500,基础高度600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9FC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A5DB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42" w:type="dxa"/>
          </w:tcPr>
          <w:p w14:paraId="71854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B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6A79F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62B0D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525F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冷水系统变频加压设备</w:t>
            </w:r>
          </w:p>
          <w:p w14:paraId="4B49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型号、规格:Q=24m3/h，H=15m，P=3kW,配500L稳流罐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7D1B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8B2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2" w:type="dxa"/>
          </w:tcPr>
          <w:p w14:paraId="206AE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FD8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26644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5CCCFE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4EA5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紫外线消毒器 N=0.5KW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DD6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25A8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</w:tcPr>
          <w:p w14:paraId="73F70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585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5BF7E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3F648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2F8F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水箱自洁消毒器WTS-2A1</w:t>
            </w:r>
          </w:p>
          <w:p w14:paraId="4373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安装参02SS104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034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B05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42" w:type="dxa"/>
          </w:tcPr>
          <w:p w14:paraId="147ED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6C5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12CFE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6419E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69F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变频给水设备</w:t>
            </w:r>
          </w:p>
          <w:p w14:paraId="2AE9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设备名称:热水系统变频加压设备</w:t>
            </w:r>
          </w:p>
          <w:p w14:paraId="52D7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型号、规格:Q=8m3/h,H=10m,P=1.5kW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06040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885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</w:tcPr>
          <w:p w14:paraId="0346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AA0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171BC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1FC49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0FD5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空气源热泵机组配套水泵</w:t>
            </w:r>
          </w:p>
          <w:p w14:paraId="5580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型号:Q=8m3/h,H=13m,P=1.5kW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5E153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2482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</w:tcPr>
          <w:p w14:paraId="127E9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26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0E06C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2490E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2AD3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太阳能循环水泵</w:t>
            </w:r>
          </w:p>
          <w:p w14:paraId="47A8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功率:Q=8m3/h,H=10m,P=1.5kW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10691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1E1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42" w:type="dxa"/>
          </w:tcPr>
          <w:p w14:paraId="0CBB6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BEF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Merge w:val="continue"/>
          </w:tcPr>
          <w:p w14:paraId="58F5C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0" w:type="dxa"/>
            <w:vMerge w:val="continue"/>
          </w:tcPr>
          <w:p w14:paraId="0B5AB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14:paraId="6577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空气源热水机组</w:t>
            </w:r>
          </w:p>
          <w:p w14:paraId="39F5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制热量80kW，输入功率18.52KW，KRS-800X/R2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78B43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11B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42" w:type="dxa"/>
          </w:tcPr>
          <w:p w14:paraId="69AFB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832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888" w:type="dxa"/>
            <w:vAlign w:val="center"/>
          </w:tcPr>
          <w:p w14:paraId="1834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30" w:type="dxa"/>
            <w:vAlign w:val="center"/>
          </w:tcPr>
          <w:p w14:paraId="546E6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设备总价（含安装费用及税费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7448" w:type="dxa"/>
            <w:gridSpan w:val="4"/>
            <w:vAlign w:val="center"/>
          </w:tcPr>
          <w:p w14:paraId="2F001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AB72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274AB"/>
    <w:multiLevelType w:val="singleLevel"/>
    <w:tmpl w:val="B7C27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D7ABE"/>
    <w:rsid w:val="025560D6"/>
    <w:rsid w:val="0BFF1B49"/>
    <w:rsid w:val="12DB3847"/>
    <w:rsid w:val="13A70645"/>
    <w:rsid w:val="19992284"/>
    <w:rsid w:val="1C2B69FD"/>
    <w:rsid w:val="1E8D7ABE"/>
    <w:rsid w:val="251A4AD9"/>
    <w:rsid w:val="29BA3B3F"/>
    <w:rsid w:val="2C7B35D7"/>
    <w:rsid w:val="2D4134D9"/>
    <w:rsid w:val="2E81173B"/>
    <w:rsid w:val="2EA93697"/>
    <w:rsid w:val="35F07C3A"/>
    <w:rsid w:val="38F165F8"/>
    <w:rsid w:val="3EF1250A"/>
    <w:rsid w:val="44FD3537"/>
    <w:rsid w:val="46E4149C"/>
    <w:rsid w:val="521F35BC"/>
    <w:rsid w:val="53FE0912"/>
    <w:rsid w:val="619F7A3C"/>
    <w:rsid w:val="62BB6642"/>
    <w:rsid w:val="648136AA"/>
    <w:rsid w:val="673F4E6B"/>
    <w:rsid w:val="68097770"/>
    <w:rsid w:val="6A37294F"/>
    <w:rsid w:val="6B317032"/>
    <w:rsid w:val="70311D20"/>
    <w:rsid w:val="720915A6"/>
    <w:rsid w:val="740E208A"/>
    <w:rsid w:val="767910D5"/>
    <w:rsid w:val="77FD19D7"/>
    <w:rsid w:val="7EA6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648</Characters>
  <Lines>0</Lines>
  <Paragraphs>0</Paragraphs>
  <TotalTime>21</TotalTime>
  <ScaleCrop>false</ScaleCrop>
  <LinksUpToDate>false</LinksUpToDate>
  <CharactersWithSpaces>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2025-05-22T01:42:00Z</dcterms:created>
  <dc:creator>NTKO</dc:creator>
  <cp:lastModifiedBy>庞竖强</cp:lastModifiedBy>
  <cp:lastPrinted>2025-07-14T01:45:00Z</cp:lastPrinted>
  <dcterms:modified xsi:type="dcterms:W3CDTF">2026-04-01T09:54:47Z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eyJoZGlkIjoiM2M1MTllYjg1YmNmNTA5OTU5YjU3ZTRlYTk5ZTE2OWIiLCJ1c2VySWQiOiIxMTUzNTcyODk2In0=</vt:lpwstr>
  </property>
  <property fmtid="{D5CDD505-2E9C-101B-9397-08002B2CF9AE}" pid="4" name="ICV">
    <vt:lpwstr>7D6DAF706D4142DFADA553E7A12A7F95_13</vt:lpwstr>
  </property>
</Properties>
</file>